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F9CB" w14:textId="6DC1DDB9" w:rsidR="00C170E6" w:rsidRDefault="005F37D9" w:rsidP="005F37D9">
      <w:pPr>
        <w:spacing w:after="0"/>
      </w:pPr>
      <w:r>
        <w:t>Remote Lesson 4.6 OPTIONAL</w:t>
      </w:r>
    </w:p>
    <w:p w14:paraId="5953FEF4" w14:textId="4163F094" w:rsidR="005F37D9" w:rsidRDefault="005F37D9" w:rsidP="005F37D9">
      <w:pPr>
        <w:spacing w:after="0"/>
      </w:pPr>
      <w:r>
        <w:t>Powers of Complex Numbers</w:t>
      </w:r>
    </w:p>
    <w:p w14:paraId="321126AC" w14:textId="10725365" w:rsidR="005F37D9" w:rsidRDefault="005F37D9"/>
    <w:p w14:paraId="0CF5F6CD" w14:textId="68602B9E" w:rsidR="005F37D9" w:rsidRDefault="005F37D9">
      <w:r>
        <w:t>In lesson 4.5, we worked with imaginary and complex numbers.</w:t>
      </w:r>
    </w:p>
    <w:p w14:paraId="4C763D9D" w14:textId="5E17D4C7" w:rsidR="005F37D9" w:rsidRDefault="005F37D9">
      <w:pPr>
        <w:rPr>
          <w:rFonts w:eastAsiaTheme="minorEastAsia"/>
        </w:rPr>
      </w:pPr>
      <w:r>
        <w:t xml:space="preserve">Consider the process involved in expanding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+i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 Not a difficult task. We would, rather quickly, arrive at a solution of </w:t>
      </w:r>
      <m:oMath>
        <m:r>
          <w:rPr>
            <w:rFonts w:ascii="Cambria Math" w:eastAsiaTheme="minorEastAsia" w:hAnsi="Cambria Math"/>
          </w:rPr>
          <m:t>2i</m:t>
        </m:r>
      </m:oMath>
      <w:r>
        <w:rPr>
          <w:rFonts w:eastAsiaTheme="minorEastAsia"/>
        </w:rPr>
        <w:t xml:space="preserve">.   However, if we were to take that same binomial and raise it to a different power, say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+i)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we may not be as enthusiastic about finding a solution.  </w:t>
      </w:r>
    </w:p>
    <w:p w14:paraId="457A520D" w14:textId="77110EF4" w:rsidR="005F37D9" w:rsidRDefault="005F37D9">
      <w:pPr>
        <w:rPr>
          <w:rFonts w:eastAsiaTheme="minorEastAsia"/>
        </w:rPr>
      </w:pPr>
      <w:r>
        <w:rPr>
          <w:rFonts w:eastAsiaTheme="minorEastAsia"/>
        </w:rPr>
        <w:t xml:space="preserve">One reason for learning the different forms in which a number can be written is that there may be an easier way to accomplish tasks like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+i)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>.</w:t>
      </w:r>
    </w:p>
    <w:p w14:paraId="1C1FA094" w14:textId="7D22A00C" w:rsidR="005F37D9" w:rsidRDefault="004821C2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90F73" wp14:editId="0ADABAD7">
                <wp:simplePos x="0" y="0"/>
                <wp:positionH relativeFrom="column">
                  <wp:posOffset>323850</wp:posOffset>
                </wp:positionH>
                <wp:positionV relativeFrom="paragraph">
                  <wp:posOffset>49530</wp:posOffset>
                </wp:positionV>
                <wp:extent cx="3949700" cy="9525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4C33" w14:textId="104237F4" w:rsidR="005F37D9" w:rsidRDefault="005F37D9">
                            <w:r>
                              <w:t>Geometric Multiplication</w:t>
                            </w:r>
                          </w:p>
                          <w:p w14:paraId="576950CC" w14:textId="1F08D88F" w:rsidR="005F37D9" w:rsidRPr="004821C2" w:rsidRDefault="005F37D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Given complex numbers,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and w,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and w=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s, φ</m:t>
                                  </m:r>
                                </m:e>
                              </m:d>
                            </m:oMath>
                          </w:p>
                          <w:p w14:paraId="3168A4F7" w14:textId="7FD8BCDD" w:rsidR="004821C2" w:rsidRPr="004821C2" w:rsidRDefault="004821C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xw=[rs, θ+φ]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0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3.9pt;width:311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AUHw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8fVytlzkaOJoW86LOcoxBCufflvnw3sBmkShog57n9DZ&#10;4c6H0fXJJQbzoGSzlUolxe3qjXLkwHBOtumc0H9yU4b0Y/SRgL9C5On8CULLgAOvpK7o1dmJlZG2&#10;d6bBNFkZmFSjjNUpc+IxUjeSGIZ6QMdIbg3NERl1MA42LiIKHbgflPQ41BX13/fMCUrUB4NdWU5n&#10;s7gFSZnNFwUq7tJSX1qY4QhV0UDJKG5C2pyYo4Eb7F4rE7HPmZxyxWFNrTktVtyGSz15Pa//+hEA&#10;AP//AwBQSwMEFAAGAAgAAAAhAH0WlSzdAAAACAEAAA8AAABkcnMvZG93bnJldi54bWxMj8FOwzAQ&#10;RO9I/IO1SFwQdUppUkKcCiGB6A0Kgqsbb5MIex1sNw1/z3KC4+yMZt9U68lZMWKIvScF81kGAqnx&#10;pqdWwdvrw+UKREyajLaeUME3RljXpyeVLo0/0guO29QKLqFYagVdSkMpZWw6dDrO/IDE3t4HpxPL&#10;0EoT9JHLnZVXWZZLp3viD50e8L7D5nN7cApW10/jR9wsnt+bfG9v0kUxPn4Fpc7PprtbEAmn9BeG&#10;X3xGh5qZdv5AJgqrYDnnKUlBwQPYzosF6x3nlnyRdSX/D6h/AAAA//8DAFBLAQItABQABgAIAAAA&#10;IQC2gziS/gAAAOEBAAATAAAAAAAAAAAAAAAAAAAAAABbQ29udGVudF9UeXBlc10ueG1sUEsBAi0A&#10;FAAGAAgAAAAhADj9If/WAAAAlAEAAAsAAAAAAAAAAAAAAAAALwEAAF9yZWxzLy5yZWxzUEsBAi0A&#10;FAAGAAgAAAAhAGkukBQfAgAARgQAAA4AAAAAAAAAAAAAAAAALgIAAGRycy9lMm9Eb2MueG1sUEsB&#10;Ai0AFAAGAAgAAAAhAH0WlSzdAAAACAEAAA8AAAAAAAAAAAAAAAAAeQQAAGRycy9kb3ducmV2Lnht&#10;bFBLBQYAAAAABAAEAPMAAACDBQAAAAA=&#10;">
                <v:textbox>
                  <w:txbxContent>
                    <w:p w14:paraId="15ED4C33" w14:textId="104237F4" w:rsidR="005F37D9" w:rsidRDefault="005F37D9">
                      <w:r>
                        <w:t>Geometric Multiplication</w:t>
                      </w:r>
                    </w:p>
                    <w:p w14:paraId="576950CC" w14:textId="1F08D88F" w:rsidR="005F37D9" w:rsidRPr="004821C2" w:rsidRDefault="005F37D9">
                      <w:pPr>
                        <w:rPr>
                          <w:rFonts w:eastAsiaTheme="minorEastAsia"/>
                        </w:rPr>
                      </w:pPr>
                      <w:r>
                        <w:t xml:space="preserve">Given complex numbers,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and w,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r,θ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and w=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s, φ</m:t>
                            </m:r>
                          </m:e>
                        </m:d>
                      </m:oMath>
                    </w:p>
                    <w:p w14:paraId="3168A4F7" w14:textId="7FD8BCDD" w:rsidR="004821C2" w:rsidRPr="004821C2" w:rsidRDefault="004821C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xw=[rs, θ+φ]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A6692" w14:textId="043E8394" w:rsidR="005F37D9" w:rsidRDefault="005F37D9"/>
    <w:p w14:paraId="6D4A8474" w14:textId="6DF0F659" w:rsidR="004821C2" w:rsidRDefault="004821C2"/>
    <w:p w14:paraId="5027B85B" w14:textId="1ED856FF" w:rsidR="004821C2" w:rsidRDefault="004821C2"/>
    <w:p w14:paraId="6C8E499A" w14:textId="29AA9866" w:rsidR="004821C2" w:rsidRDefault="004821C2"/>
    <w:p w14:paraId="10A559D9" w14:textId="1A626A47" w:rsidR="004821C2" w:rsidRDefault="004821C2">
      <w:pPr>
        <w:rPr>
          <w:rFonts w:eastAsiaTheme="minorEastAsia"/>
        </w:rPr>
      </w:pPr>
      <w:r>
        <w:t xml:space="preserve">Example:  </w:t>
      </w:r>
      <m:oMath>
        <m:r>
          <w:rPr>
            <w:rFonts w:ascii="Cambria Math" w:hAnsi="Cambria Math"/>
          </w:rPr>
          <m:t>find xw if 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4,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and w=[-2,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]</m:t>
        </m:r>
      </m:oMath>
    </w:p>
    <w:p w14:paraId="4C93E495" w14:textId="422C92B7" w:rsidR="004821C2" w:rsidRDefault="004821C2">
      <w:pPr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xw=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-2</m:t>
                </m:r>
              </m:e>
            </m:d>
            <m:r>
              <w:rPr>
                <w:rFonts w:ascii="Cambria Math" w:hAnsi="Cambria Math"/>
                <w:color w:val="FF0000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</m:t>
                </m:r>
              </m:den>
            </m:f>
            <m:r>
              <w:rPr>
                <w:rFonts w:ascii="Cambria Math" w:hAnsi="Cambria Math"/>
                <w:color w:val="FF000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6</m:t>
                </m:r>
              </m:den>
            </m:f>
          </m:e>
        </m:d>
        <m:r>
          <w:rPr>
            <w:rFonts w:ascii="Cambria Math" w:hAnsi="Cambria Math"/>
            <w:color w:val="FF0000"/>
          </w:rPr>
          <m:t xml:space="preserve">=[-8,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  <m:r>
          <w:rPr>
            <w:rFonts w:ascii="Cambria Math" w:hAnsi="Cambria Math"/>
            <w:color w:val="FF0000"/>
          </w:rPr>
          <m:t>]</m:t>
        </m:r>
      </m:oMath>
      <w:r>
        <w:rPr>
          <w:rFonts w:eastAsiaTheme="minorEastAsia"/>
          <w:color w:val="FF0000"/>
        </w:rPr>
        <w:t xml:space="preserve"> </w:t>
      </w:r>
    </w:p>
    <w:p w14:paraId="43055989" w14:textId="3F48BB8E" w:rsidR="004821C2" w:rsidRDefault="004821C2">
      <w:pPr>
        <w:rPr>
          <w:rFonts w:eastAsiaTheme="minorEastAsia"/>
          <w:color w:val="FF0000"/>
        </w:rPr>
      </w:pPr>
    </w:p>
    <w:p w14:paraId="645007CE" w14:textId="7D4F71F5" w:rsidR="004821C2" w:rsidRDefault="004821C2">
      <w:pPr>
        <w:rPr>
          <w:rFonts w:eastAsiaTheme="minorEastAsia"/>
        </w:rPr>
      </w:pP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in polar form, multiplication is fairly simple.  </w:t>
      </w:r>
    </w:p>
    <w:p w14:paraId="3BC50E33" w14:textId="160ECBD2" w:rsidR="004821C2" w:rsidRDefault="004821C2">
      <w:pPr>
        <w:rPr>
          <w:rFonts w:eastAsiaTheme="minorEastAsia"/>
        </w:rPr>
      </w:pPr>
      <w:r>
        <w:rPr>
          <w:rFonts w:eastAsiaTheme="minorEastAsia"/>
        </w:rPr>
        <w:t xml:space="preserve">Example:  </w:t>
      </w:r>
      <m:oMath>
        <m:r>
          <w:rPr>
            <w:rFonts w:ascii="Cambria Math" w:eastAsiaTheme="minorEastAsia" w:hAnsi="Cambria Math"/>
          </w:rPr>
          <m:t>If, 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, find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14:paraId="50ADE55F" w14:textId="369F75A9" w:rsidR="004821C2" w:rsidRDefault="008B4D3D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Using geometric multiplication, we again quickly arrive at an answer, namely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 xml:space="preserve">16,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FF0000"/>
          </w:rPr>
          <m:t>.</m:t>
        </m:r>
      </m:oMath>
      <w:r>
        <w:rPr>
          <w:rFonts w:eastAsiaTheme="minorEastAsia"/>
          <w:color w:val="FF0000"/>
        </w:rPr>
        <w:t xml:space="preserve">  If we look at this problem a little more closely, it may provide some insight into to how to tackle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(1+i)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8</m:t>
            </m:r>
          </m:sup>
        </m:sSup>
      </m:oMath>
      <w:r>
        <w:rPr>
          <w:rFonts w:eastAsiaTheme="minorEastAsia"/>
          <w:color w:val="FF0000"/>
        </w:rPr>
        <w:t>.</w:t>
      </w:r>
    </w:p>
    <w:p w14:paraId="1E71B222" w14:textId="5CC08D53" w:rsidR="008B4D3D" w:rsidRDefault="008B4D3D">
      <w:pPr>
        <w:rPr>
          <w:rFonts w:eastAsiaTheme="minorEastAsia"/>
          <w:color w:val="FF0000"/>
        </w:rPr>
      </w:pPr>
      <w:proofErr w:type="gramStart"/>
      <w:r>
        <w:rPr>
          <w:rFonts w:eastAsiaTheme="minorEastAsia"/>
          <w:color w:val="FF0000"/>
        </w:rPr>
        <w:t>So</w:t>
      </w:r>
      <w:proofErr w:type="gramEnd"/>
      <w:r>
        <w:rPr>
          <w:rFonts w:eastAsiaTheme="minorEastAsia"/>
          <w:color w:val="FF0000"/>
        </w:rPr>
        <w:t xml:space="preserve"> using geometric multiplication we laid out the coordinate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2,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e>
        </m:d>
      </m:oMath>
      <w:r>
        <w:rPr>
          <w:rFonts w:eastAsiaTheme="minorEastAsia"/>
          <w:color w:val="FF0000"/>
        </w:rPr>
        <w:t xml:space="preserve"> four times and multiplied the number 2 four times. In short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4</m:t>
            </m:r>
          </m:sup>
        </m:sSup>
      </m:oMath>
      <w:r>
        <w:rPr>
          <w:rFonts w:eastAsiaTheme="minorEastAsia"/>
          <w:color w:val="FF0000"/>
        </w:rPr>
        <w:t xml:space="preserve">. </w:t>
      </w:r>
      <w:r w:rsidR="00281E57">
        <w:rPr>
          <w:rFonts w:eastAsiaTheme="minorEastAsia"/>
          <w:color w:val="FF0000"/>
        </w:rPr>
        <w:t>We then added</w:t>
      </w:r>
      <w:r w:rsidR="00281E57" w:rsidRPr="00281E57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281E57">
        <w:rPr>
          <w:rFonts w:eastAsiaTheme="minorEastAsia"/>
          <w:color w:val="FF0000"/>
        </w:rPr>
        <w:t xml:space="preserve"> four times.  In short, 4(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281E57">
        <w:rPr>
          <w:rFonts w:eastAsiaTheme="minorEastAsia"/>
          <w:color w:val="FF0000"/>
        </w:rPr>
        <w:t>).</w:t>
      </w:r>
    </w:p>
    <w:p w14:paraId="61FA9738" w14:textId="3E78A09E" w:rsidR="00281E57" w:rsidRDefault="00281E57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[2,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FF0000"/>
              </w:rPr>
              <m:t>]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4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, 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color w:val="FF0000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 xml:space="preserve">16,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FF0000"/>
          </w:rPr>
          <m:t>.</m:t>
        </m:r>
      </m:oMath>
    </w:p>
    <w:p w14:paraId="34B6B207" w14:textId="7F10269B" w:rsidR="00281E57" w:rsidRPr="00281E57" w:rsidRDefault="00281E57">
      <w:pPr>
        <w:rPr>
          <w:rFonts w:eastAsiaTheme="minorEastAsia"/>
        </w:rPr>
      </w:pPr>
      <w:r w:rsidRPr="00281E57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61181" wp14:editId="62FA4BD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EFDE" w14:textId="7EF986E1" w:rsidR="00281E57" w:rsidRPr="00AD33AC" w:rsidRDefault="00281E57">
                            <w:pPr>
                              <w:rPr>
                                <w:u w:val="single"/>
                              </w:rPr>
                            </w:pPr>
                            <w:r w:rsidRPr="00AD33AC">
                              <w:rPr>
                                <w:u w:val="single"/>
                              </w:rPr>
                              <w:t>DeMoivre’s Theorem</w:t>
                            </w:r>
                          </w:p>
                          <w:p w14:paraId="45B87141" w14:textId="0F42C153" w:rsidR="00281E57" w:rsidRPr="00AD33AC" w:rsidRDefault="00281E5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Given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r, 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</w:p>
                          <w:p w14:paraId="0EFF51CB" w14:textId="08324514" w:rsidR="00AD33AC" w:rsidRPr="00AD33AC" w:rsidRDefault="00AD33A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=[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, nθ]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61181"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DY8l7wnAgAATA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p w14:paraId="62EDEFDE" w14:textId="7EF986E1" w:rsidR="00281E57" w:rsidRPr="00AD33AC" w:rsidRDefault="00281E57">
                      <w:pPr>
                        <w:rPr>
                          <w:u w:val="single"/>
                        </w:rPr>
                      </w:pPr>
                      <w:r w:rsidRPr="00AD33AC">
                        <w:rPr>
                          <w:u w:val="single"/>
                        </w:rPr>
                        <w:t>DeMoivre’s Theorem</w:t>
                      </w:r>
                    </w:p>
                    <w:p w14:paraId="45B87141" w14:textId="0F42C153" w:rsidR="00281E57" w:rsidRPr="00AD33AC" w:rsidRDefault="00281E57">
                      <w:pPr>
                        <w:rPr>
                          <w:rFonts w:eastAsiaTheme="minorEastAsia"/>
                        </w:rPr>
                      </w:pPr>
                      <w:r>
                        <w:t xml:space="preserve">Given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r, 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</w:p>
                    <w:p w14:paraId="0EFF51CB" w14:textId="08324514" w:rsidR="00AD33AC" w:rsidRPr="00AD33AC" w:rsidRDefault="00AD33A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=[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, nθ]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D3465" w14:textId="4BB8FFFC" w:rsidR="008B4D3D" w:rsidRDefault="008B4D3D">
      <w:pPr>
        <w:rPr>
          <w:rFonts w:eastAsiaTheme="minorEastAsia"/>
        </w:rPr>
      </w:pPr>
    </w:p>
    <w:p w14:paraId="134141BD" w14:textId="2388C3C9" w:rsidR="008B4D3D" w:rsidRDefault="008B4D3D"/>
    <w:p w14:paraId="50CBCAC3" w14:textId="352E8564" w:rsidR="00AD33AC" w:rsidRDefault="00AD33AC" w:rsidP="00AD33AC"/>
    <w:p w14:paraId="54C00C0B" w14:textId="669ADD1B" w:rsidR="00AD33AC" w:rsidRDefault="00AD33AC" w:rsidP="00AD33AC"/>
    <w:p w14:paraId="5E215037" w14:textId="4C823969" w:rsidR="00AD33AC" w:rsidRDefault="00AD33AC" w:rsidP="00AD33AC">
      <w:pPr>
        <w:rPr>
          <w:rFonts w:eastAsiaTheme="minorEastAsia"/>
        </w:rPr>
      </w:pPr>
      <w:r>
        <w:lastRenderedPageBreak/>
        <w:t xml:space="preserve">So now if we go back to trying to expand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(1+i)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 xml:space="preserve">, our first thought should be changing </w:t>
      </w:r>
      <m:oMath>
        <m:r>
          <w:rPr>
            <w:rFonts w:ascii="Cambria Math" w:eastAsiaTheme="minorEastAsia" w:hAnsi="Cambria Math"/>
          </w:rPr>
          <m:t>(1+i)</m:t>
        </m:r>
      </m:oMath>
      <w:r>
        <w:rPr>
          <w:rFonts w:eastAsiaTheme="minorEastAsia"/>
        </w:rPr>
        <w:t xml:space="preserve"> to polar form where it will be easier to raise it to the eighth power.  </w:t>
      </w:r>
    </w:p>
    <w:p w14:paraId="3AE15686" w14:textId="6D754515" w:rsidR="00AD33AC" w:rsidRDefault="00AD33AC" w:rsidP="00AD33AC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 xml:space="preserve"> in rectangular form would be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</w:t>
      </w:r>
    </w:p>
    <w:p w14:paraId="46E81FFA" w14:textId="5F2AC263" w:rsidR="00AD33AC" w:rsidRDefault="00AD33AC" w:rsidP="00AD33AC">
      <w:pPr>
        <w:rPr>
          <w:rFonts w:eastAsiaTheme="minorEastAsia"/>
        </w:rPr>
      </w:pPr>
      <w:r>
        <w:rPr>
          <w:rFonts w:eastAsiaTheme="minorEastAsia"/>
        </w:rPr>
        <w:t xml:space="preserve">Changing (1,1) to polar form: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and θ=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>.</w:t>
      </w:r>
    </w:p>
    <w:p w14:paraId="067032F3" w14:textId="0B837721" w:rsidR="00AD33AC" w:rsidRDefault="00AD33AC" w:rsidP="00AD33AC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and 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4D7DD560" w14:textId="17D93EEB" w:rsidR="00AD33AC" w:rsidRDefault="00AD33AC" w:rsidP="00AD33AC">
      <w:pPr>
        <w:rPr>
          <w:rFonts w:eastAsiaTheme="minorEastAsia"/>
        </w:rPr>
      </w:pPr>
      <w:r>
        <w:rPr>
          <w:rFonts w:eastAsiaTheme="minorEastAsia"/>
        </w:rPr>
        <w:t xml:space="preserve">Now,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[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, 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=[16, 2π]</m:t>
        </m:r>
      </m:oMath>
    </w:p>
    <w:p w14:paraId="044F8DDA" w14:textId="3640C39C" w:rsidR="00564C15" w:rsidRDefault="00564C15" w:rsidP="00AD33AC">
      <w:pPr>
        <w:rPr>
          <w:rFonts w:eastAsiaTheme="minorEastAsia"/>
        </w:rPr>
      </w:pPr>
      <w:r>
        <w:rPr>
          <w:rFonts w:eastAsiaTheme="minorEastAsia"/>
        </w:rPr>
        <w:t>The hard work of raising the number to the 8</w:t>
      </w:r>
      <w:r w:rsidRPr="00564C15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power is now done.  The only thing left to consider is that this question was asked in complex, or </w:t>
      </w:r>
      <m:oMath>
        <m:r>
          <w:rPr>
            <w:rFonts w:ascii="Cambria Math" w:eastAsiaTheme="minorEastAsia" w:hAnsi="Cambria Math"/>
          </w:rPr>
          <m:t>a+bi</m:t>
        </m:r>
      </m:oMath>
      <w:r>
        <w:rPr>
          <w:rFonts w:eastAsiaTheme="minorEastAsia"/>
        </w:rPr>
        <w:t xml:space="preserve"> form so we simply </w:t>
      </w:r>
      <w:proofErr w:type="gramStart"/>
      <w:r>
        <w:rPr>
          <w:rFonts w:eastAsiaTheme="minorEastAsia"/>
        </w:rPr>
        <w:t>have to</w:t>
      </w:r>
      <w:proofErr w:type="gramEnd"/>
      <w:r>
        <w:rPr>
          <w:rFonts w:eastAsiaTheme="minorEastAsia"/>
        </w:rPr>
        <w:t xml:space="preserve"> change it back.  If we use trig form for this number and evaluate it, we will be finished.</w:t>
      </w:r>
    </w:p>
    <w:p w14:paraId="4A91CCDC" w14:textId="77777777" w:rsidR="00330319" w:rsidRDefault="00564C15" w:rsidP="00AD33AC">
      <w:pPr>
        <w:rPr>
          <w:rFonts w:eastAsiaTheme="minorEastAsia"/>
        </w:rPr>
      </w:pPr>
      <w:r>
        <w:rPr>
          <w:rFonts w:eastAsiaTheme="minorEastAsia"/>
        </w:rPr>
        <w:t xml:space="preserve">Trig form: 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cosθ+isinθ</m:t>
            </m:r>
          </m:e>
        </m:d>
        <m:r>
          <w:rPr>
            <w:rFonts w:ascii="Cambria Math" w:eastAsiaTheme="minorEastAsia" w:hAnsi="Cambria Math"/>
          </w:rPr>
          <m:t>=16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func>
            <m:r>
              <w:rPr>
                <w:rFonts w:ascii="Cambria Math" w:eastAsiaTheme="minorEastAsia" w:hAnsi="Cambria Math"/>
              </w:rPr>
              <m:t>+isin2π</m:t>
            </m:r>
          </m:e>
        </m:d>
        <m:r>
          <w:rPr>
            <w:rFonts w:ascii="Cambria Math" w:eastAsiaTheme="minorEastAsia" w:hAnsi="Cambria Math"/>
          </w:rPr>
          <m:t>=16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1+0i</m:t>
            </m:r>
          </m:e>
        </m:d>
        <m:r>
          <w:rPr>
            <w:rFonts w:ascii="Cambria Math" w:eastAsiaTheme="minorEastAsia" w:hAnsi="Cambria Math"/>
          </w:rPr>
          <m:t xml:space="preserve">=16. </m:t>
        </m:r>
      </m:oMath>
    </w:p>
    <w:p w14:paraId="29FBB9C2" w14:textId="51A45102" w:rsidR="00330319" w:rsidRDefault="00330319" w:rsidP="00AD33AC">
      <w:pPr>
        <w:rPr>
          <w:rFonts w:eastAsiaTheme="minorEastAsia"/>
        </w:rPr>
      </w:pPr>
      <w:r>
        <w:rPr>
          <w:rFonts w:eastAsiaTheme="minorEastAsia"/>
        </w:rPr>
        <w:t xml:space="preserve">Answer: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(1+i)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=16</m:t>
        </m:r>
      </m:oMath>
      <w:r>
        <w:rPr>
          <w:rFonts w:eastAsiaTheme="minorEastAsia"/>
        </w:rPr>
        <w:t>.</w:t>
      </w:r>
    </w:p>
    <w:p w14:paraId="04815589" w14:textId="77777777" w:rsidR="00330319" w:rsidRDefault="00330319" w:rsidP="00AD33AC">
      <w:pPr>
        <w:rPr>
          <w:rFonts w:eastAsiaTheme="minorEastAsia"/>
        </w:rPr>
      </w:pPr>
    </w:p>
    <w:p w14:paraId="6D9CFFC0" w14:textId="39120CC9" w:rsidR="00564C15" w:rsidRDefault="00564C15" w:rsidP="00AD33AC">
      <w:pPr>
        <w:rPr>
          <w:rFonts w:eastAsiaTheme="minorEastAsia"/>
        </w:rPr>
      </w:pPr>
      <w:r>
        <w:rPr>
          <w:rFonts w:eastAsiaTheme="minorEastAsia"/>
        </w:rPr>
        <w:t xml:space="preserve">Most of the work here was done in converting numbers to another form; however, this is still significantly less work than </w:t>
      </w:r>
      <w:r w:rsidR="00330319">
        <w:rPr>
          <w:rFonts w:eastAsiaTheme="minorEastAsia"/>
        </w:rPr>
        <w:t xml:space="preserve">using what we would call traditional methods. </w:t>
      </w:r>
    </w:p>
    <w:p w14:paraId="696B2941" w14:textId="77777777" w:rsidR="00330319" w:rsidRDefault="00330319" w:rsidP="00AD33AC">
      <w:pPr>
        <w:rPr>
          <w:rFonts w:eastAsiaTheme="minorEastAsia"/>
        </w:rPr>
      </w:pPr>
    </w:p>
    <w:p w14:paraId="02D3F135" w14:textId="77777777" w:rsidR="00564C15" w:rsidRPr="00AD33AC" w:rsidRDefault="00564C15" w:rsidP="00AD33AC">
      <w:pPr>
        <w:rPr>
          <w:rFonts w:eastAsiaTheme="minorEastAsia"/>
        </w:rPr>
      </w:pPr>
    </w:p>
    <w:p w14:paraId="39EFF63F" w14:textId="259A4D86" w:rsidR="00AD33AC" w:rsidRPr="00AD33AC" w:rsidRDefault="00330319" w:rsidP="00AD33AC">
      <w:pPr>
        <w:rPr>
          <w:rFonts w:eastAsiaTheme="minorEastAsia"/>
        </w:rPr>
      </w:pPr>
      <w:r>
        <w:rPr>
          <w:rFonts w:eastAsiaTheme="minorEastAsia"/>
        </w:rPr>
        <w:t xml:space="preserve">Google “DeMoivre’s </w:t>
      </w:r>
      <w:proofErr w:type="spellStart"/>
      <w:r>
        <w:rPr>
          <w:rFonts w:eastAsiaTheme="minorEastAsia"/>
        </w:rPr>
        <w:t>Thm</w:t>
      </w:r>
      <w:proofErr w:type="spellEnd"/>
      <w:r>
        <w:rPr>
          <w:rFonts w:eastAsiaTheme="minorEastAsia"/>
        </w:rPr>
        <w:t xml:space="preserve"> practice worksheets”  to find extra practice!</w:t>
      </w:r>
    </w:p>
    <w:sectPr w:rsidR="00AD33AC" w:rsidRPr="00AD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9"/>
    <w:rsid w:val="00281E57"/>
    <w:rsid w:val="00330319"/>
    <w:rsid w:val="004821C2"/>
    <w:rsid w:val="00564C15"/>
    <w:rsid w:val="005F37D9"/>
    <w:rsid w:val="008B4D3D"/>
    <w:rsid w:val="00AD33AC"/>
    <w:rsid w:val="00C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D1BF"/>
  <w15:chartTrackingRefBased/>
  <w15:docId w15:val="{9D4664CF-4D76-4B64-8121-865B1D3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1</cp:revision>
  <dcterms:created xsi:type="dcterms:W3CDTF">2020-06-25T15:59:00Z</dcterms:created>
  <dcterms:modified xsi:type="dcterms:W3CDTF">2020-06-25T17:05:00Z</dcterms:modified>
</cp:coreProperties>
</file>